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F6" w:rsidRPr="00EE70F6" w:rsidRDefault="00EE70F6" w:rsidP="00EE70F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052C55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EE70F6" w:rsidRPr="00EE70F6" w:rsidRDefault="00EE70F6" w:rsidP="00EE70F6">
      <w:pPr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052C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</w:t>
      </w:r>
      <w:r w:rsidRPr="00052C55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РЕДНЯЯ ОБЩЕОБРАЗОВАТЕЛЬНАЯ ШКОЛА № 3</w:t>
      </w:r>
    </w:p>
    <w:p w:rsidR="00EE70F6" w:rsidRPr="00EE70F6" w:rsidRDefault="00EE70F6" w:rsidP="00EE70F6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EE70F6" w:rsidRPr="00EE70F6" w:rsidRDefault="00EE70F6" w:rsidP="00EE70F6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EE70F6" w:rsidRPr="00EE70F6" w:rsidRDefault="00EE70F6" w:rsidP="00EE70F6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Утверждено на заседании</w:t>
      </w:r>
    </w:p>
    <w:p w:rsidR="00EE70F6" w:rsidRPr="00EE70F6" w:rsidRDefault="00EE70F6" w:rsidP="00EE70F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педагогического совета</w:t>
      </w:r>
    </w:p>
    <w:p w:rsidR="00EE70F6" w:rsidRPr="00EE70F6" w:rsidRDefault="00EE70F6" w:rsidP="00EE70F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Протокол № 1 </w:t>
      </w:r>
      <w:r w:rsidRPr="00052C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30.08.2023</w:t>
      </w:r>
      <w:r w:rsidRPr="00EE70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EE70F6" w:rsidRPr="00EE70F6" w:rsidRDefault="00EE70F6" w:rsidP="00EE70F6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>УТВЕРЖДАЮ:</w:t>
      </w:r>
    </w:p>
    <w:p w:rsidR="00EE70F6" w:rsidRPr="00EE70F6" w:rsidRDefault="00EE70F6" w:rsidP="00EE70F6">
      <w:pPr>
        <w:spacing w:before="0" w:beforeAutospacing="0" w:after="0" w:afterAutospacing="0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>Директор школы</w:t>
      </w:r>
    </w:p>
    <w:p w:rsidR="00EE70F6" w:rsidRPr="00EE70F6" w:rsidRDefault="00EE70F6" w:rsidP="00EE70F6">
      <w:pPr>
        <w:spacing w:before="0" w:beforeAutospacing="0" w:after="0" w:afterAutospacing="0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>Т. Г. Ахмадулина_________</w:t>
      </w:r>
    </w:p>
    <w:p w:rsidR="00EE70F6" w:rsidRPr="00EE70F6" w:rsidRDefault="00EE70F6" w:rsidP="00EE70F6">
      <w:pPr>
        <w:spacing w:before="0" w:beforeAutospacing="0" w:after="0" w:afterAutospacing="0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EE70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>приказ №</w:t>
      </w:r>
      <w:r w:rsidRPr="00052C5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85</w:t>
      </w:r>
      <w:r w:rsidRPr="00EE70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</w:t>
      </w:r>
      <w:r w:rsidRPr="00052C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</w:t>
      </w:r>
      <w:r w:rsidRPr="00EE70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.08.20</w:t>
      </w:r>
      <w:r w:rsidRPr="00052C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</w:t>
      </w:r>
      <w:r w:rsidRPr="00EE70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</w:p>
    <w:p w:rsidR="00EE70F6" w:rsidRPr="00EE70F6" w:rsidRDefault="00EE70F6" w:rsidP="00EE70F6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EE70F6" w:rsidRPr="00052C55" w:rsidRDefault="00EE70F6" w:rsidP="00EE70F6">
      <w:pPr>
        <w:spacing w:before="0" w:beforeAutospacing="0" w:after="0" w:afterAutospacing="0"/>
        <w:jc w:val="center"/>
        <w:rPr>
          <w:rFonts w:hAnsi="Times New Roman" w:cs="Times New Roman"/>
          <w:sz w:val="28"/>
          <w:szCs w:val="28"/>
          <w:lang w:val="ru-RU"/>
        </w:rPr>
      </w:pPr>
      <w:r w:rsidRPr="00052C55">
        <w:rPr>
          <w:rFonts w:hAnsi="Times New Roman" w:cs="Times New Roman"/>
          <w:b/>
          <w:bCs/>
          <w:sz w:val="28"/>
          <w:szCs w:val="28"/>
          <w:lang w:val="ru-RU"/>
        </w:rPr>
        <w:t>ПОЛОЖЕНИЕ О РАБОЧИХ ПРОГРАММАХ УЧЕБНЫХ ПРЕДМЕТОВ, УЧЕБНЫХ КУРСОВ (В ТОМ ЧИСЛЕ ВНЕУРОЧНОЙ ДЕЯТЕЛЬНОСТИ), УЧЕБНЫХ МОДУЛЕЙ В СООТВЕТСТВИИ С ТРЕБОВАНИЯМИ ФГОС И ФОП НАЧАЛЬНОГО ОБЩЕГО, ОСНОВНОГО ОБЩЕГО И СРЕДНЕГО ОБЩЕГО ОБРАЗОВАНИЯ</w:t>
      </w:r>
    </w:p>
    <w:p w:rsidR="00EE70F6" w:rsidRPr="00EE70F6" w:rsidRDefault="00EE70F6" w:rsidP="00EE70F6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70F6" w:rsidRPr="00EE70F6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B6F8D" w:rsidRPr="00052C55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E70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городской округ Красноуральск</w:t>
      </w:r>
    </w:p>
    <w:p w:rsidR="00EE70F6" w:rsidRPr="00052C55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E70F6" w:rsidRPr="00052C55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E70F6" w:rsidRPr="00052C55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E70F6" w:rsidRPr="00052C55" w:rsidRDefault="00EE70F6" w:rsidP="00EE70F6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B6F8D" w:rsidRPr="00052C55" w:rsidRDefault="00052C55" w:rsidP="00EE70F6">
      <w:pPr>
        <w:spacing w:before="0" w:beforeAutospacing="0" w:after="0" w:afterAutospacing="0"/>
        <w:ind w:right="-471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lastRenderedPageBreak/>
        <w:t>1. Общие положения</w:t>
      </w:r>
      <w:r w:rsidRPr="00052C55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1.1. Настоящее Положение о рабочих программах, разрабатываемых в соответствии с требов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аниями Федеральных государственных образовательных стандартов и Федеральных образовательных программ начального общего, основного общего и среднего общего образования (далее – Положение), регулирует оформление, структуру, порядок разработки, утверждения и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хранения рабочих программ учебных предметов, учебных курсов (в том числе внеурочной деятельности), учебных модулей в муниципальном</w:t>
      </w:r>
      <w:r w:rsidR="00EE70F6"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автономном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общеобразовательном учреждении </w:t>
      </w:r>
      <w:r w:rsidR="00EE70F6" w:rsidRPr="00052C55">
        <w:rPr>
          <w:rFonts w:ascii="Times New Roman" w:hAnsi="Times New Roman" w:cs="Times New Roman"/>
          <w:sz w:val="24"/>
          <w:szCs w:val="24"/>
          <w:lang w:val="ru-RU"/>
        </w:rPr>
        <w:t>средней общеобразовательной школе №3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(далее –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школа).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1.2. Положение разработано на основании следующих нормати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вных актов:</w:t>
      </w:r>
    </w:p>
    <w:p w:rsidR="006B6F8D" w:rsidRPr="00052C55" w:rsidRDefault="00052C55" w:rsidP="00EE70F6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Федерального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закона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от 29.12.2012 № 273-ФЗ «Об образовании в Российской Федерации»;</w:t>
      </w:r>
    </w:p>
    <w:p w:rsidR="006B6F8D" w:rsidRPr="00052C55" w:rsidRDefault="00052C55" w:rsidP="00EE70F6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22.03.2021 № 115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«Об утверждении Порядка организации и осуществления образовательной деятельности по основным общеобразовательн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ым программам –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образования»;</w:t>
      </w:r>
    </w:p>
    <w:p w:rsidR="006B6F8D" w:rsidRPr="00052C55" w:rsidRDefault="00052C55" w:rsidP="00EE70F6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(далее – Ф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ОП НОО);</w:t>
      </w:r>
    </w:p>
    <w:p w:rsidR="006B6F8D" w:rsidRPr="00052C55" w:rsidRDefault="00052C55" w:rsidP="00EE70F6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18.05.2023 № 370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 (далее – ФОП ООО);</w:t>
      </w:r>
    </w:p>
    <w:p w:rsidR="006B6F8D" w:rsidRPr="00052C55" w:rsidRDefault="00052C55" w:rsidP="00EE70F6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18.05.2023 № 371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«Об утверждении федеральной образовательной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программы среднего общего образования» (далее – ФОП СОО);</w:t>
      </w:r>
    </w:p>
    <w:p w:rsidR="006B6F8D" w:rsidRPr="00052C55" w:rsidRDefault="00052C55" w:rsidP="00EE70F6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31.05.2021 № 286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6B6F8D" w:rsidRPr="00052C55" w:rsidRDefault="00052C55" w:rsidP="00EE70F6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прика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России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от 06.10.2009 № 373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«Об утверждении и введении в действие федерального государственного образовательного стандарта начального общего образования» (далее – ФГОС НОО второго поколения);</w:t>
      </w:r>
    </w:p>
    <w:p w:rsidR="006B6F8D" w:rsidRPr="00052C55" w:rsidRDefault="00052C55" w:rsidP="00EE70F6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31.05.2021 № 287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6B6F8D" w:rsidRPr="00052C55" w:rsidRDefault="00052C55" w:rsidP="00EE70F6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17.12.2010 № 1897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«Об утверждении федерального государственного образовательного ста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ндарта основного общего образования» (далее – ФГОС ООО второго поколения);</w:t>
      </w:r>
    </w:p>
    <w:p w:rsidR="006B6F8D" w:rsidRPr="00052C55" w:rsidRDefault="00052C55" w:rsidP="00EE70F6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17.05.2012 № 413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«Об утверждении федерального государственного образовательного стандарта среднего общего образования» (далее – ФГОС СОО);</w:t>
      </w:r>
    </w:p>
    <w:p w:rsidR="006B6F8D" w:rsidRPr="00052C55" w:rsidRDefault="00052C55" w:rsidP="00EE70F6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C55">
        <w:rPr>
          <w:rFonts w:ascii="Times New Roman" w:hAnsi="Times New Roman" w:cs="Times New Roman"/>
          <w:sz w:val="24"/>
          <w:szCs w:val="24"/>
        </w:rPr>
        <w:t>устава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> </w:t>
      </w:r>
      <w:r w:rsidR="00EE70F6" w:rsidRPr="00052C55">
        <w:rPr>
          <w:rFonts w:ascii="Times New Roman" w:hAnsi="Times New Roman" w:cs="Times New Roman"/>
          <w:sz w:val="24"/>
          <w:szCs w:val="24"/>
          <w:lang w:val="ru-RU"/>
        </w:rPr>
        <w:t>МАОУ СОШ №3</w:t>
      </w:r>
    </w:p>
    <w:p w:rsidR="006B6F8D" w:rsidRPr="00052C55" w:rsidRDefault="00052C55" w:rsidP="00EE70F6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о формах, периодичности, порядке текущего контроля успеваемости и промежуточной аттестации обучающихся в </w:t>
      </w:r>
      <w:r w:rsidR="00EE70F6" w:rsidRPr="00052C55">
        <w:rPr>
          <w:rFonts w:ascii="Times New Roman" w:hAnsi="Times New Roman" w:cs="Times New Roman"/>
          <w:sz w:val="24"/>
          <w:szCs w:val="24"/>
          <w:lang w:val="ru-RU"/>
        </w:rPr>
        <w:t>МАОУ СОШ №3.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1.3. В Положении использованы следующие основные понятия и термины:</w:t>
      </w:r>
    </w:p>
    <w:p w:rsidR="006B6F8D" w:rsidRPr="00052C55" w:rsidRDefault="00052C55" w:rsidP="00EE70F6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уровень образования</w:t>
      </w:r>
      <w:r w:rsidR="00EE70F6"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(НОО, ООО, СОО)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E70F6"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завершенный цикл образования, характеризующийся определенной единой совокупностью требований;</w:t>
      </w:r>
    </w:p>
    <w:p w:rsidR="006B6F8D" w:rsidRPr="00052C55" w:rsidRDefault="00052C55" w:rsidP="00EE70F6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федеральная основная общеобразовательная программа –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учебно-методическая документация (федеральный учебный план, федеральный календарный учебны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определяющая единые для Российской Федерации базовые об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ъем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lastRenderedPageBreak/>
        <w:t>и содержание образования определенного уровня и (или) определенной направленности, планируемые результаты освоения образовательной программы;</w:t>
      </w:r>
    </w:p>
    <w:p w:rsidR="006B6F8D" w:rsidRPr="00052C55" w:rsidRDefault="00052C55" w:rsidP="00EE70F6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образовательная программа –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комплекс основных характеристик образования (объем, содержание, планируемые резуль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виде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рабочей программы воспитания, календарного плана воспитательной работы, форм аттестации;</w:t>
      </w:r>
    </w:p>
    <w:p w:rsidR="006B6F8D" w:rsidRPr="00052C55" w:rsidRDefault="00052C55" w:rsidP="00EE70F6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рабочая программа –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методический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документ, определяющий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организацию образовательного процесса, конкретизирующий содержание обучения и обеспечивающий достижение планиру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емых результатов освоения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ООП соответствующего уровня образования;</w:t>
      </w:r>
    </w:p>
    <w:p w:rsidR="006B6F8D" w:rsidRPr="00052C55" w:rsidRDefault="00052C55" w:rsidP="00EE70F6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учебный предмет –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единица (компонент) содержания образования, отражающий предмет соответствующей науки, а также дидактические особенности изучаемого материала и возможности его усвоения обу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чающимися разного возраста и уровня подготовки;</w:t>
      </w:r>
    </w:p>
    <w:p w:rsidR="006B6F8D" w:rsidRPr="00052C55" w:rsidRDefault="00052C55" w:rsidP="00EE70F6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учебный курс – целостная, логически завершенная часть содержания образования, расширяющая освоение относительно самостоятельного тематического блока учебного предмета и углубляющая материал предметных областе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и (или) в пределах которой осуществляется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освоение относительно самостоятельного тематического блока учебного предмета;</w:t>
      </w:r>
    </w:p>
    <w:p w:rsidR="006B6F8D" w:rsidRPr="00052C55" w:rsidRDefault="00052C55" w:rsidP="00EE70F6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учебный модуль –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часть содержания образования, в пределах которой осуществляется освоение относительно самостоятельного тематического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блока учебного предмета или учебного курса либо нескольких взаимосвязанных разделов;</w:t>
      </w:r>
    </w:p>
    <w:p w:rsidR="006B6F8D" w:rsidRPr="00052C55" w:rsidRDefault="00052C55" w:rsidP="00EE70F6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оценочные средства – методы оценки и соответствующие им контрольно-измерительные материалы.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1.4. Рабочая программа предназначена для реализации требований к минимуму содер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жания и уровню подготовки обучающегося, определенными ФГОС и ФОП соответствующего уровня образования по конкретному учебному предмету (курсу) учебного плана образовательной организации. Разработка рабочей программы относится к компетенции образовательной о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рганизации и осуществляется педагогическим работником или группой педагогических работников для определенных классов (групп) и учитывает возможности методического, информационного и технического обеспечения образовательной деятельности, уровень подготовки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обучающихся, отражает специфику обучения в данном классе (классах,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группах) школы.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1.5. Рабочая программа выполняет следующие функции:</w:t>
      </w:r>
    </w:p>
    <w:p w:rsidR="006B6F8D" w:rsidRPr="00052C55" w:rsidRDefault="00052C55" w:rsidP="00EE70F6">
      <w:pPr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обеспечение реализации в полном объеме образовательной программы в соответствии с календарным учебным графиком;</w:t>
      </w:r>
    </w:p>
    <w:p w:rsidR="006B6F8D" w:rsidRPr="00052C55" w:rsidRDefault="00052C55" w:rsidP="00EE70F6">
      <w:pPr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обеспечен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ие преемственности содержания между годами обучения и уровнями образования;</w:t>
      </w:r>
    </w:p>
    <w:p w:rsidR="006B6F8D" w:rsidRPr="00052C55" w:rsidRDefault="00052C55" w:rsidP="00EE70F6">
      <w:pPr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реализации системно-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деятельностного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подхода к обучению;</w:t>
      </w:r>
    </w:p>
    <w:p w:rsidR="006B6F8D" w:rsidRPr="00052C55" w:rsidRDefault="00052C55" w:rsidP="00EE70F6">
      <w:pPr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обеспечение достижений планируемых результатов каждым обучающимся;</w:t>
      </w:r>
    </w:p>
    <w:p w:rsidR="006B6F8D" w:rsidRPr="00052C55" w:rsidRDefault="00052C55" w:rsidP="00EE70F6">
      <w:pPr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определение содержания, объема и пор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ядка изучения учебного предмета (курса, модуля) с учетом целей, задач и особенностей образовательной деятельности школы и контингента обучающихся;</w:t>
      </w:r>
    </w:p>
    <w:p w:rsidR="006B6F8D" w:rsidRPr="00052C55" w:rsidRDefault="00052C55" w:rsidP="00EE70F6">
      <w:pPr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приобщение обучающихся к российским традиционным духовным ценностям, включая культурные ценности своей этниче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ской группы, правилам и нормам поведения в российском обществе.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1.6. Школа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предусматривает непосредственное применение при реализации ООП НОО федеральных рабочих программ по учебным предметам «Русский язык», «Литературное чтение», «Окружающий мир».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lastRenderedPageBreak/>
        <w:t>1.7. Шк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ола предусматривает непосредственное применение при реализации ООП ООО и ООП СОО федеральных рабочих программ по учебным предметам «Русский язык»,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«Литература», «История», «Обществознание», «География», «Основы безопасности жизнедеятельности».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1.8. Федера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льные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служат методической основой для разработки рабочих программ по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учебным предметам обязательной части ООП НОО, ООП ООО, ООП СОО.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1.9. Обязанности педагогического работника в части разработки, коррекции рабочих программ и мера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ответственности за выполнение рабочей программы в полном объеме определяются должностной инструкцией педагогического работника.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1.10. Данное Положение вступает в силу с момента его утверждения и действует бессрочно, до замены его новым положением.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2. Струк</w:t>
      </w:r>
      <w:r w:rsidRPr="00052C5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тура рабочей программы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2.1. Структура рабочей программы определяется настоящим Положением в соответствии с требованиями:</w:t>
      </w:r>
    </w:p>
    <w:p w:rsidR="006B6F8D" w:rsidRPr="00052C55" w:rsidRDefault="00052C55" w:rsidP="00052C55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ФГОС НОО, утвержденного приказом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от 31.05.2021 № 286; ФГОС ООО, утвержденного приказом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от 31.05.2021 № 28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7 (далее — ФГОС третьего поколения);</w:t>
      </w:r>
    </w:p>
    <w:p w:rsidR="006B6F8D" w:rsidRPr="00052C55" w:rsidRDefault="00052C55" w:rsidP="00052C55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ФГОС НОО, утвержденного приказом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от 06.10.2009 № 373; ФГОС ООО, утвержденного приказом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от 17.12.2010 № 1897; ФГОС СОО, утвержденного приказом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от 17.05.2012 № 413 (далее — ФГОС второго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поколения);</w:t>
      </w:r>
    </w:p>
    <w:p w:rsidR="006B6F8D" w:rsidRPr="00052C55" w:rsidRDefault="00052C55" w:rsidP="00052C55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ФОП НОО, ФОП ООО, ФОП СОО;</w:t>
      </w:r>
    </w:p>
    <w:p w:rsidR="006B6F8D" w:rsidRPr="00052C55" w:rsidRDefault="00052C55" w:rsidP="00052C55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локальных нормативных актов, указанных в пункте 1.2.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2.2. Обязательные компоненты рабочих программ учебных предметов, учебных курсов (в том числе и внеурочной деятельности), учебных модулей ООП НОО и ООО, разработанн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ых по ФГОС третьего поколения.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2.2.1. Рабочие программы ООП НОО и ООО, разработанные по ФГОС третьего поколения, должны содержать следующие обязательные компоненты:</w:t>
      </w:r>
    </w:p>
    <w:p w:rsidR="006B6F8D" w:rsidRPr="00052C55" w:rsidRDefault="00052C55" w:rsidP="00EE70F6">
      <w:pPr>
        <w:numPr>
          <w:ilvl w:val="0"/>
          <w:numId w:val="5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содержание учебного предмета, учебного курса (в том числе внеурочной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деятельности), учебного модуля;</w:t>
      </w:r>
    </w:p>
    <w:p w:rsidR="006B6F8D" w:rsidRPr="00052C55" w:rsidRDefault="00052C55" w:rsidP="00EE70F6">
      <w:pPr>
        <w:numPr>
          <w:ilvl w:val="0"/>
          <w:numId w:val="5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6B6F8D" w:rsidRPr="00052C55" w:rsidRDefault="00052C55" w:rsidP="00EE70F6">
      <w:pPr>
        <w:numPr>
          <w:ilvl w:val="0"/>
          <w:numId w:val="5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) виде и реализующими дидактические возможности ИКТ, содержание которых соответствует законодательству об образовании;</w:t>
      </w:r>
    </w:p>
    <w:p w:rsidR="006B6F8D" w:rsidRPr="00052C55" w:rsidRDefault="00052C55" w:rsidP="00EE70F6">
      <w:pPr>
        <w:numPr>
          <w:ilvl w:val="0"/>
          <w:numId w:val="5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поурочное</w:t>
      </w:r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планирование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>;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2.2.2. В качестве электронных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образовательных ресурсов допускается использование материалов, включенных в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ных программ начального общего, основного общего, среднего общего образования, утвержденный приказом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02.08.2022 № 653.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lastRenderedPageBreak/>
        <w:t>2.2.3. Рабочие программы учебных курсов внеурочной деятельности ООП НОО и ООО, разработанных по ФГОС третьего по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коления, кроме перечисленного в пункте 2.2.1 настоящего Положения, должны содержать указание на форму проведения занятий в разделе «Содержание учебного курса».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2.2.4. Рабочие программы по ФГОС третьего поколения формируются с учетом рабочей программы воспи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тания. Отобразить учет рабочей программы воспитания необходимо одним или несколькими способами из предложенных ниже (по выбору педагога):</w:t>
      </w:r>
    </w:p>
    <w:p w:rsidR="006B6F8D" w:rsidRPr="00052C55" w:rsidRDefault="00052C55" w:rsidP="00EE70F6">
      <w:pPr>
        <w:numPr>
          <w:ilvl w:val="0"/>
          <w:numId w:val="6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указать формы учета рабочей программы воспитания в пояснительной записке к рабочей программе;</w:t>
      </w:r>
    </w:p>
    <w:p w:rsidR="006B6F8D" w:rsidRPr="00052C55" w:rsidRDefault="00052C55" w:rsidP="00EE70F6">
      <w:pPr>
        <w:numPr>
          <w:ilvl w:val="0"/>
          <w:numId w:val="6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оформить приложение к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рабочей программе «Формы учета рабочей программы воспитания»;</w:t>
      </w:r>
    </w:p>
    <w:p w:rsidR="006B6F8D" w:rsidRPr="00052C55" w:rsidRDefault="00052C55" w:rsidP="00EE70F6">
      <w:pPr>
        <w:numPr>
          <w:ilvl w:val="0"/>
          <w:numId w:val="6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указать информацию об учете рабочей программы воспитания в разделе «Содержание учебного предмета/учебного курса (в том числе внеурочной деятельности)/учебного модуля» в описании разделов/тем или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отдельным блоком;</w:t>
      </w:r>
    </w:p>
    <w:p w:rsidR="006B6F8D" w:rsidRPr="00052C55" w:rsidRDefault="00052C55" w:rsidP="00EE70F6">
      <w:pPr>
        <w:numPr>
          <w:ilvl w:val="0"/>
          <w:numId w:val="6"/>
        </w:numPr>
        <w:spacing w:before="0" w:beforeAutospacing="0" w:after="0" w:afterAutospacing="0"/>
        <w:ind w:left="7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отразить воспитательный компонент содержания рабочей программы в отдельной колонке таблицы тематического планирования.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2.3. Обязательные компоненты рабочих программ учебных предметов, курсов, в том числе внеурочной деятельности, ООП НОО,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ООО и СОО, разработанных по ФГОС второго поколения.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2.3.1. Рабочие программы учебных предметов, курсов ООП НОО, ООО и СОО, разработанных по ФГОС второго поколения, должны содержать следующие обязательные компоненты:</w:t>
      </w:r>
    </w:p>
    <w:p w:rsidR="006B6F8D" w:rsidRPr="00052C55" w:rsidRDefault="00052C55" w:rsidP="00EE70F6">
      <w:pPr>
        <w:numPr>
          <w:ilvl w:val="0"/>
          <w:numId w:val="7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планируемые резу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льтаты освоения учебного предмета, курса;</w:t>
      </w:r>
    </w:p>
    <w:p w:rsidR="006B6F8D" w:rsidRPr="00052C55" w:rsidRDefault="00052C55" w:rsidP="00EE70F6">
      <w:pPr>
        <w:numPr>
          <w:ilvl w:val="0"/>
          <w:numId w:val="7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C55">
        <w:rPr>
          <w:rFonts w:ascii="Times New Roman" w:hAnsi="Times New Roman" w:cs="Times New Roman"/>
          <w:sz w:val="24"/>
          <w:szCs w:val="24"/>
        </w:rPr>
        <w:t>содержание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учебного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>;</w:t>
      </w:r>
    </w:p>
    <w:p w:rsidR="006B6F8D" w:rsidRPr="00052C55" w:rsidRDefault="00052C55" w:rsidP="00EE70F6">
      <w:pPr>
        <w:numPr>
          <w:ilvl w:val="0"/>
          <w:numId w:val="7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темы;</w:t>
      </w:r>
    </w:p>
    <w:p w:rsidR="006B6F8D" w:rsidRPr="00052C55" w:rsidRDefault="00052C55" w:rsidP="00EE70F6">
      <w:pPr>
        <w:numPr>
          <w:ilvl w:val="0"/>
          <w:numId w:val="7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календарно-тематическое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планировани</w:t>
      </w:r>
      <w:r w:rsidRPr="00052C5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>;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2.3.2. Рабочие программы курсов внеурочной деятельности ООП НОО, ООО и СОО, разработанных по ФГОС второго поколения, должны содержать следующие обязательные компоненты:</w:t>
      </w:r>
    </w:p>
    <w:p w:rsidR="006B6F8D" w:rsidRPr="00052C55" w:rsidRDefault="00052C55" w:rsidP="00EE70F6">
      <w:pPr>
        <w:numPr>
          <w:ilvl w:val="0"/>
          <w:numId w:val="8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результаты освоения курса внеурочной дея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тельности;</w:t>
      </w:r>
    </w:p>
    <w:p w:rsidR="006B6F8D" w:rsidRPr="00052C55" w:rsidRDefault="00052C55" w:rsidP="00EE70F6">
      <w:pPr>
        <w:numPr>
          <w:ilvl w:val="0"/>
          <w:numId w:val="8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содержание курса внеурочной деятельности с указанием форм организации и видов деятельности;</w:t>
      </w:r>
    </w:p>
    <w:p w:rsidR="006B6F8D" w:rsidRPr="00052C55" w:rsidRDefault="00052C55" w:rsidP="00EE70F6">
      <w:pPr>
        <w:numPr>
          <w:ilvl w:val="0"/>
          <w:numId w:val="8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тематическое планирование, в том числе с учетом рабочей программы воспитания;</w:t>
      </w:r>
    </w:p>
    <w:p w:rsidR="006B6F8D" w:rsidRPr="00052C55" w:rsidRDefault="00052C55" w:rsidP="00EE70F6">
      <w:pPr>
        <w:numPr>
          <w:ilvl w:val="0"/>
          <w:numId w:val="8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календарно-тематическое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планирование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>;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2.3.3. Рабочие п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рограммы по ФГОС второго поколения формируются с учетом рабочей программы воспитания. Отобразить учет рабочей программы воспитания необходимо в тематическом планировании посредством включения целевых приоритетов воспитания в соответствии с ресурсами каждог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 учебного предмета, курса.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2.4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. Раздел «Планируемые результаты освоения учебного предм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ета, учебного курса (в том числе внеурочной деятельности), учебного модуля» по ФГОС третьего поколения и раздел «Планируемые результаты освоения учебного предмета, курса» по ФГОС второго поколения конкретизируют соответствующий раздел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ООП (по уровням общег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 образования) исходя из требований ФГОС общего образования. Все планируемые результаты освоения учебного предмета, курса, модуля подлежат оценке их достижения обучающимися.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52C5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разделе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кратко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фиксируются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>:</w:t>
      </w:r>
    </w:p>
    <w:p w:rsidR="006B6F8D" w:rsidRPr="00052C55" w:rsidRDefault="00052C55" w:rsidP="00EE70F6">
      <w:pPr>
        <w:numPr>
          <w:ilvl w:val="0"/>
          <w:numId w:val="10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 к личностным,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метапредметным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предметным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результатам;</w:t>
      </w:r>
    </w:p>
    <w:p w:rsidR="006B6F8D" w:rsidRPr="00052C55" w:rsidRDefault="00052C55" w:rsidP="00EE70F6">
      <w:pPr>
        <w:numPr>
          <w:ilvl w:val="0"/>
          <w:numId w:val="10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обучающихся, направленные на достижение результата;</w:t>
      </w:r>
    </w:p>
    <w:p w:rsidR="006B6F8D" w:rsidRPr="00052C55" w:rsidRDefault="00052C55" w:rsidP="00EE70F6">
      <w:pPr>
        <w:numPr>
          <w:ilvl w:val="0"/>
          <w:numId w:val="10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организация проектной и учебно-исследовательской деятельности обучающихся (возможно приложение тематики проектов);</w:t>
      </w:r>
    </w:p>
    <w:p w:rsidR="006B6F8D" w:rsidRPr="00052C55" w:rsidRDefault="00052C55" w:rsidP="00EE70F6">
      <w:pPr>
        <w:numPr>
          <w:ilvl w:val="0"/>
          <w:numId w:val="10"/>
        </w:numPr>
        <w:spacing w:before="0" w:beforeAutospacing="0" w:after="0" w:afterAutospacing="0"/>
        <w:ind w:left="7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lastRenderedPageBreak/>
        <w:t>система оценки достижения планируемых результатов с прило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жением критериев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оценивания каждого вида работы обучающегося, подлежащих оцениванию (устный ответ, контрольная работа, лабораторная работа, диктант, тест и пр.) и графика контрольных мероприятий.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2.5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. Раздел «Содержание учебного предмета, учебного курса (в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том числе внеурочной деятельности), учебного модуля» по ФГОС третьего поколения и раздел «Содержание учебного предмета, курса» по ФГОС второго поколения включают:</w:t>
      </w:r>
    </w:p>
    <w:p w:rsidR="006B6F8D" w:rsidRPr="00052C55" w:rsidRDefault="00052C55" w:rsidP="00EE70F6">
      <w:pPr>
        <w:numPr>
          <w:ilvl w:val="0"/>
          <w:numId w:val="11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краткую характеристику содержания предмета, курса или модуля по каждому тематическому раздел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у с учетом требований ФГОС общего образования;</w:t>
      </w:r>
    </w:p>
    <w:p w:rsidR="006B6F8D" w:rsidRPr="00052C55" w:rsidRDefault="00052C55" w:rsidP="00EE70F6">
      <w:pPr>
        <w:numPr>
          <w:ilvl w:val="0"/>
          <w:numId w:val="11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межпредметные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связи учебного предмета, курса, модуля;</w:t>
      </w:r>
    </w:p>
    <w:p w:rsidR="006B6F8D" w:rsidRPr="00052C55" w:rsidRDefault="00052C55" w:rsidP="00EE70F6">
      <w:pPr>
        <w:numPr>
          <w:ilvl w:val="0"/>
          <w:numId w:val="11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ключевые темы в их взаимосвязи; </w:t>
      </w:r>
    </w:p>
    <w:p w:rsidR="006B6F8D" w:rsidRPr="00052C55" w:rsidRDefault="00052C55" w:rsidP="00EE70F6">
      <w:pPr>
        <w:numPr>
          <w:ilvl w:val="0"/>
          <w:numId w:val="11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преемственность по годам изучения (если актуально);</w:t>
      </w:r>
    </w:p>
    <w:p w:rsidR="006B6F8D" w:rsidRPr="00052C55" w:rsidRDefault="00052C55" w:rsidP="00EE70F6">
      <w:pPr>
        <w:numPr>
          <w:ilvl w:val="0"/>
          <w:numId w:val="11"/>
        </w:numPr>
        <w:spacing w:before="0" w:beforeAutospacing="0" w:after="0" w:afterAutospacing="0"/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лабораторные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>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2.6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. Раздел «Тематическое планир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ование» рабочих программ оформляется в виде таблицы, состоящей из граф:</w:t>
      </w:r>
    </w:p>
    <w:p w:rsidR="006B6F8D" w:rsidRPr="00052C55" w:rsidRDefault="00052C55" w:rsidP="00EE70F6">
      <w:pPr>
        <w:numPr>
          <w:ilvl w:val="0"/>
          <w:numId w:val="12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наименование разделов и тем, планируемых для освоения обучающимися;</w:t>
      </w:r>
    </w:p>
    <w:p w:rsidR="006B6F8D" w:rsidRPr="00052C55" w:rsidRDefault="00052C55" w:rsidP="00EE70F6">
      <w:pPr>
        <w:numPr>
          <w:ilvl w:val="0"/>
          <w:numId w:val="12"/>
        </w:numPr>
        <w:spacing w:before="0" w:beforeAutospacing="0" w:after="0" w:afterAutospacing="0"/>
        <w:ind w:left="7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количество академических часов, отводимых на освоение каждого раздела и темы.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2.6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.1. Раздел «Тематическое планирование» рабочих программ ООП НОО и ООО, разработанных по ФГОС третьего поколения, к</w:t>
      </w:r>
      <w:r>
        <w:rPr>
          <w:rFonts w:ascii="Times New Roman" w:hAnsi="Times New Roman" w:cs="Times New Roman"/>
          <w:sz w:val="24"/>
          <w:szCs w:val="24"/>
          <w:lang w:val="ru-RU"/>
        </w:rPr>
        <w:t>роме перечисленного в пункте 2.6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настоящего Положения, должен содержать информацию об электронных учебно-методических материалах, которые м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ожно использовать при изучении каждой темы. В качестве электронных (цифровых) образовательных ресурсов допускается использование мультимедийных программ, электронных учебников и задачников, электронных библиотек, виртуальных лабораторий, игровых программ,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коллекций цифровых образовательных ресурсов.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2.6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.2. Тематическое планирование рабочей программы является основой для создания календарно-тематического планирования учебного предмета, курса, модуля на учебный год.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2.7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. Раздел «Календарно-тематическое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планирование» оформляется в виде таблицы, состоящей из колонок:</w:t>
      </w:r>
    </w:p>
    <w:p w:rsidR="006B6F8D" w:rsidRPr="00052C55" w:rsidRDefault="00052C55" w:rsidP="00EE70F6">
      <w:pPr>
        <w:numPr>
          <w:ilvl w:val="0"/>
          <w:numId w:val="13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урока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порядку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>;</w:t>
      </w:r>
    </w:p>
    <w:p w:rsidR="006B6F8D" w:rsidRPr="00052C55" w:rsidRDefault="00052C55" w:rsidP="00EE70F6">
      <w:pPr>
        <w:numPr>
          <w:ilvl w:val="0"/>
          <w:numId w:val="13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номер урока в разделе/теме;</w:t>
      </w:r>
    </w:p>
    <w:p w:rsidR="006B6F8D" w:rsidRPr="00052C55" w:rsidRDefault="00052C55" w:rsidP="00EE70F6">
      <w:pPr>
        <w:numPr>
          <w:ilvl w:val="0"/>
          <w:numId w:val="13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наименование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темы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урока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>;</w:t>
      </w:r>
    </w:p>
    <w:p w:rsidR="006B6F8D" w:rsidRPr="00052C55" w:rsidRDefault="00052C55" w:rsidP="00052C55">
      <w:pPr>
        <w:numPr>
          <w:ilvl w:val="0"/>
          <w:numId w:val="13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дата проведения урока по плану;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3. Порядок разработки и утверждения рабочей программы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3.1. Ра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бочая программа разрабатывается как часть ООП (по уровням общего образования) педагогическим работником или группой педагогических работников в соответствии с преподаваемым учебным предметом.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3.2. Рабочая программа может быть единой для всех учителей данно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го учебного предмета, работающих в школе, или индивидуальной.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3.3. Рабочая программа составляется на соответствующий уровень образования (НОО, ООО, СОО) с последующей корректировкой или на один учебный год.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3.4. Рабочая программа разрабатывается на основе:</w:t>
      </w:r>
    </w:p>
    <w:p w:rsidR="006B6F8D" w:rsidRPr="00052C55" w:rsidRDefault="00052C55" w:rsidP="00EE70F6">
      <w:pPr>
        <w:numPr>
          <w:ilvl w:val="0"/>
          <w:numId w:val="14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федерального государственного образовательного стандарта соответствующего уровня образования;</w:t>
      </w:r>
    </w:p>
    <w:p w:rsidR="006B6F8D" w:rsidRPr="00052C55" w:rsidRDefault="00052C55" w:rsidP="00EE70F6">
      <w:pPr>
        <w:numPr>
          <w:ilvl w:val="0"/>
          <w:numId w:val="14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федеральной основной образовательной программы соответствующего уровня образования в части конкретного учебного предмета/учебного курса (в том числе внеурочной д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еятельности)/учебного модуля;</w:t>
      </w:r>
    </w:p>
    <w:p w:rsidR="006B6F8D" w:rsidRPr="00052C55" w:rsidRDefault="00052C55" w:rsidP="00EE70F6">
      <w:pPr>
        <w:numPr>
          <w:ilvl w:val="0"/>
          <w:numId w:val="14"/>
        </w:numPr>
        <w:spacing w:before="0" w:beforeAutospacing="0" w:after="0" w:afterAutospacing="0"/>
        <w:ind w:left="7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федеральной рабочей программы учебного предмета (курса, модуля).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3.5. 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программы уровня образования.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и планируемые результаты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разработанной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педагогическим работником рабочей программы должны быть не ниже соответствующих содержания и планируемых результатов федеральной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рабочей программы учебного предмета (курса, мод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уля).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3.6. Педагогический работник не вправе для федеральных рабочих программ, подлежащих непосредственному применению и перечисленных в подпунктах 1.6 и 1.7 Положения:</w:t>
      </w:r>
    </w:p>
    <w:p w:rsidR="006B6F8D" w:rsidRPr="00052C55" w:rsidRDefault="00052C55" w:rsidP="00EE70F6">
      <w:pPr>
        <w:numPr>
          <w:ilvl w:val="0"/>
          <w:numId w:val="15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изменять определенные федеральной рабочей программой последовательность изучения учебно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го материала и количество часов на изучение учебного предмета;</w:t>
      </w:r>
    </w:p>
    <w:p w:rsidR="006B6F8D" w:rsidRPr="00052C55" w:rsidRDefault="00052C55" w:rsidP="00EE70F6">
      <w:pPr>
        <w:numPr>
          <w:ilvl w:val="0"/>
          <w:numId w:val="15"/>
        </w:numPr>
        <w:spacing w:before="0" w:beforeAutospacing="0" w:after="0" w:afterAutospacing="0"/>
        <w:ind w:left="7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корректировать объем учебного времени, отводимого на изучение отдельных разделов и тем федеральной рабочей программы.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52C55">
        <w:rPr>
          <w:rFonts w:ascii="Times New Roman" w:hAnsi="Times New Roman" w:cs="Times New Roman"/>
          <w:sz w:val="24"/>
          <w:szCs w:val="24"/>
        </w:rPr>
        <w:t>3.7. Педагогический работник вправе:</w:t>
      </w:r>
    </w:p>
    <w:p w:rsidR="006B6F8D" w:rsidRPr="00052C55" w:rsidRDefault="00052C55" w:rsidP="00EE70F6">
      <w:pPr>
        <w:numPr>
          <w:ilvl w:val="0"/>
          <w:numId w:val="16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расширять содержание учебного предмета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для углубленного изучения;</w:t>
      </w:r>
    </w:p>
    <w:p w:rsidR="006B6F8D" w:rsidRPr="00052C55" w:rsidRDefault="00052C55" w:rsidP="00EE70F6">
      <w:pPr>
        <w:numPr>
          <w:ilvl w:val="0"/>
          <w:numId w:val="16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конкретизировать требования к планируемым результатам освоения рабочей программы;</w:t>
      </w:r>
    </w:p>
    <w:p w:rsidR="006B6F8D" w:rsidRPr="00052C55" w:rsidRDefault="00052C55" w:rsidP="00EE70F6">
      <w:pPr>
        <w:numPr>
          <w:ilvl w:val="0"/>
          <w:numId w:val="16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выбирать для реализации рабочей программы учебник, входящий в Федеральный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перечень учебников, утвержденный приказом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21.09.2022 №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858;</w:t>
      </w:r>
    </w:p>
    <w:p w:rsidR="006B6F8D" w:rsidRPr="00052C55" w:rsidRDefault="00052C55" w:rsidP="00EE70F6">
      <w:pPr>
        <w:numPr>
          <w:ilvl w:val="0"/>
          <w:numId w:val="16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при отсутствии в перечне учебников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учебные пособия, которые выпускают организации из перечня, утвержденного приказом </w:t>
      </w:r>
      <w:proofErr w:type="spellStart"/>
      <w:r w:rsidRPr="00052C55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от 09.06.2016 № 699;</w:t>
      </w:r>
    </w:p>
    <w:p w:rsidR="006B6F8D" w:rsidRPr="00052C55" w:rsidRDefault="00052C55" w:rsidP="00EE70F6">
      <w:pPr>
        <w:numPr>
          <w:ilvl w:val="0"/>
          <w:numId w:val="16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выбирать исходя из целей и задач рабочей программы методики и технологии обучения и вос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питания;</w:t>
      </w:r>
    </w:p>
    <w:p w:rsidR="006B6F8D" w:rsidRPr="00052C55" w:rsidRDefault="00052C55" w:rsidP="00EE70F6">
      <w:pPr>
        <w:numPr>
          <w:ilvl w:val="0"/>
          <w:numId w:val="16"/>
        </w:numPr>
        <w:spacing w:before="0" w:beforeAutospacing="0" w:after="0" w:afterAutospacing="0"/>
        <w:ind w:left="7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подбирать и (или) разрабатывать оценочные средства.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3.8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. Рабочая программа утверждается в составе ООП (по уровням общего образования) приказом руководителя школы.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4. Оформление и хранение рабочей программы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4.1. Рабочая про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грамма оформляется в электронном и/или печатном варианте.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4.2. Электронная версия рабочей программы форматируется в редакторе </w:t>
      </w:r>
      <w:r w:rsidRPr="00052C55">
        <w:rPr>
          <w:rFonts w:ascii="Times New Roman" w:hAnsi="Times New Roman" w:cs="Times New Roman"/>
          <w:sz w:val="24"/>
          <w:szCs w:val="24"/>
        </w:rPr>
        <w:t>Word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шрифтом </w:t>
      </w:r>
      <w:r w:rsidRPr="00052C55">
        <w:rPr>
          <w:rFonts w:ascii="Times New Roman" w:hAnsi="Times New Roman" w:cs="Times New Roman"/>
          <w:sz w:val="24"/>
          <w:szCs w:val="24"/>
        </w:rPr>
        <w:t>Times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C55">
        <w:rPr>
          <w:rFonts w:ascii="Times New Roman" w:hAnsi="Times New Roman" w:cs="Times New Roman"/>
          <w:sz w:val="24"/>
          <w:szCs w:val="24"/>
        </w:rPr>
        <w:t>New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2C55">
        <w:rPr>
          <w:rFonts w:ascii="Times New Roman" w:hAnsi="Times New Roman" w:cs="Times New Roman"/>
          <w:sz w:val="24"/>
          <w:szCs w:val="24"/>
        </w:rPr>
        <w:t>Roman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, кегль 12–14, межстрочный интервал одинарный, выровненный по ширине, поля со всех сторон 1–3 см.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Цент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ровка заголовков и абзацы в тексте выполняются при помощи средств </w:t>
      </w:r>
      <w:r w:rsidRPr="00052C55">
        <w:rPr>
          <w:rFonts w:ascii="Times New Roman" w:hAnsi="Times New Roman" w:cs="Times New Roman"/>
          <w:sz w:val="24"/>
          <w:szCs w:val="24"/>
        </w:rPr>
        <w:t>Word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Рабочая программа должна иметь титульный лист с названием учеб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ного предмета, курса или модуля, по которому ее разработали, и сроком освоения программы.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Страницы рабочей программы должны быть пронумерованы. Титульный лист не нумеруется.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4.3. Печатная версия рабочей программы дублирует электронную версию.</w:t>
      </w:r>
    </w:p>
    <w:p w:rsid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4.4. Электронный вариа</w:t>
      </w:r>
      <w:r>
        <w:rPr>
          <w:rFonts w:ascii="Times New Roman" w:hAnsi="Times New Roman" w:cs="Times New Roman"/>
          <w:sz w:val="24"/>
          <w:szCs w:val="24"/>
          <w:lang w:val="ru-RU"/>
        </w:rPr>
        <w:t>нт рабочей программы хранится в компьютере 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заместителя директора.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4.5. Печатная версия рабочей программы подлежит хранению в школе в течение всего периода ее реализации в месте, установленном директором школы.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4.6. Разработчик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рабочей программы готовит в электронном виде аннотацию для сайта школы. </w:t>
      </w:r>
      <w:r w:rsidRPr="00052C5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аннотации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указываются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>:</w:t>
      </w:r>
    </w:p>
    <w:p w:rsidR="006B6F8D" w:rsidRPr="00052C55" w:rsidRDefault="00052C55" w:rsidP="00EE70F6">
      <w:pPr>
        <w:numPr>
          <w:ilvl w:val="0"/>
          <w:numId w:val="17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C55">
        <w:rPr>
          <w:rFonts w:ascii="Times New Roman" w:hAnsi="Times New Roman" w:cs="Times New Roman"/>
          <w:sz w:val="24"/>
          <w:szCs w:val="24"/>
        </w:rPr>
        <w:t>название рабочей программы;</w:t>
      </w:r>
    </w:p>
    <w:p w:rsidR="006B6F8D" w:rsidRPr="00052C55" w:rsidRDefault="00052C55" w:rsidP="00EE70F6">
      <w:pPr>
        <w:numPr>
          <w:ilvl w:val="0"/>
          <w:numId w:val="17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2C55">
        <w:rPr>
          <w:rFonts w:ascii="Times New Roman" w:hAnsi="Times New Roman" w:cs="Times New Roman"/>
          <w:sz w:val="24"/>
          <w:szCs w:val="24"/>
        </w:rPr>
        <w:t>краткая характеристика программы;</w:t>
      </w:r>
    </w:p>
    <w:p w:rsidR="006B6F8D" w:rsidRPr="00052C55" w:rsidRDefault="00052C55" w:rsidP="00EE70F6">
      <w:pPr>
        <w:numPr>
          <w:ilvl w:val="0"/>
          <w:numId w:val="17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срок, на который разработана рабочая программа;</w:t>
      </w:r>
    </w:p>
    <w:p w:rsidR="006B6F8D" w:rsidRPr="00052C55" w:rsidRDefault="00052C55" w:rsidP="00EE70F6">
      <w:pPr>
        <w:numPr>
          <w:ilvl w:val="0"/>
          <w:numId w:val="17"/>
        </w:numPr>
        <w:spacing w:before="0" w:beforeAutospacing="0" w:after="0" w:afterAutospacing="0"/>
        <w:ind w:left="7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список приложений к рабочей программе.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4.7.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Аннотации к рабочим программам размещаются на школьном сайте в разделе «Сведения об образовательной организации» подразделе «Образование». К аннотации прикрепляется рабочая программа в виде электронных документов, подписанных электронной подписью.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5. Поряд</w:t>
      </w:r>
      <w:r w:rsidRPr="00052C5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ок внесения изменений в рабочую программу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lastRenderedPageBreak/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5.2.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Корректировка рабочих программ проводится в сроки и в порядке, установленные в приказе директора школы о внесении изменений в ООП соответствующего уровня общего образования.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6. Реализация рабочей программы</w:t>
      </w:r>
      <w:r w:rsidRPr="00052C55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6.1. Реализация рабочей программы является предме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том контроля внутренней системы оценки качества.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6.2. Педагогические работники обязаны осуществлять свою деятельность на высоком профессиональном уровне, обеспечивать в полном объеме реализацию преподаваемого учебного предмета в соответствии с утвержденной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 рабочей программой.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6.3. Школа, наряду с педагогическими работниками, несет ответственность за реализацию рабочих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программ в полном объеме в соответствии с ООП уровня образования.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6.4. Для обеспечения реализации</w:t>
      </w:r>
      <w:r w:rsidRPr="00052C55">
        <w:rPr>
          <w:rFonts w:ascii="Times New Roman" w:hAnsi="Times New Roman" w:cs="Times New Roman"/>
          <w:sz w:val="24"/>
          <w:szCs w:val="24"/>
        </w:rPr>
        <w:t> 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рабочих программ допускается применение:</w:t>
      </w:r>
    </w:p>
    <w:p w:rsidR="006B6F8D" w:rsidRPr="00052C55" w:rsidRDefault="00052C55" w:rsidP="00EE70F6">
      <w:pPr>
        <w:numPr>
          <w:ilvl w:val="0"/>
          <w:numId w:val="18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ди</w:t>
      </w:r>
      <w:r w:rsidRPr="00052C55">
        <w:rPr>
          <w:rFonts w:ascii="Times New Roman" w:hAnsi="Times New Roman" w:cs="Times New Roman"/>
          <w:sz w:val="24"/>
          <w:szCs w:val="24"/>
        </w:rPr>
        <w:t>станционных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технологий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>; </w:t>
      </w:r>
    </w:p>
    <w:p w:rsidR="006B6F8D" w:rsidRPr="00052C55" w:rsidRDefault="00052C55" w:rsidP="00EE70F6">
      <w:pPr>
        <w:numPr>
          <w:ilvl w:val="0"/>
          <w:numId w:val="18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модульных форм организации образовательной деятельности;</w:t>
      </w:r>
    </w:p>
    <w:p w:rsidR="006B6F8D" w:rsidRPr="00052C55" w:rsidRDefault="00052C55" w:rsidP="00EE70F6">
      <w:pPr>
        <w:numPr>
          <w:ilvl w:val="0"/>
          <w:numId w:val="18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сетевых форм организации образовательной деятельности; </w:t>
      </w:r>
    </w:p>
    <w:p w:rsidR="006B6F8D" w:rsidRPr="00052C55" w:rsidRDefault="00052C55" w:rsidP="00EE70F6">
      <w:pPr>
        <w:numPr>
          <w:ilvl w:val="0"/>
          <w:numId w:val="18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C55">
        <w:rPr>
          <w:rFonts w:ascii="Times New Roman" w:hAnsi="Times New Roman" w:cs="Times New Roman"/>
          <w:sz w:val="24"/>
          <w:szCs w:val="24"/>
        </w:rPr>
        <w:t>электронного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55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Pr="00052C5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6F8D" w:rsidRPr="00052C55" w:rsidRDefault="00052C55" w:rsidP="00EE70F6">
      <w:pPr>
        <w:numPr>
          <w:ilvl w:val="0"/>
          <w:numId w:val="18"/>
        </w:numPr>
        <w:spacing w:before="0" w:beforeAutospacing="0" w:after="0" w:afterAutospacing="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52C55">
        <w:rPr>
          <w:rFonts w:ascii="Times New Roman" w:hAnsi="Times New Roman" w:cs="Times New Roman"/>
          <w:sz w:val="24"/>
          <w:szCs w:val="24"/>
        </w:rPr>
        <w:t>различных форм внеурочной деятельности.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6.5. При реализации рабочих программ 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не допускается:</w:t>
      </w:r>
    </w:p>
    <w:p w:rsidR="006B6F8D" w:rsidRPr="00052C55" w:rsidRDefault="00052C55" w:rsidP="00EE70F6">
      <w:pPr>
        <w:numPr>
          <w:ilvl w:val="0"/>
          <w:numId w:val="19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сокращение запланированной практической части (контрольные, практические, лабораторные работы и др.);</w:t>
      </w:r>
    </w:p>
    <w:p w:rsidR="006B6F8D" w:rsidRPr="00052C55" w:rsidRDefault="00052C55" w:rsidP="00EE70F6">
      <w:pPr>
        <w:numPr>
          <w:ilvl w:val="0"/>
          <w:numId w:val="19"/>
        </w:numPr>
        <w:spacing w:before="0" w:beforeAutospacing="0" w:after="0" w:afterAutospacing="0"/>
        <w:ind w:left="7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сокращение объема времени на изучение учебного предмета (курса, модуля).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6.6. Запрещается при реализации рабочих программ использование ме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тодов и средств обучения и воспитания, образовательных технологий, наносящих вред физическому или психическому здоровью обучающихся.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7. Контроль за реализацией рабочих программ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7.1. Контроль реализации рабочих программ производится по окончании каждого уче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бного периода.</w:t>
      </w:r>
    </w:p>
    <w:p w:rsidR="006B6F8D" w:rsidRPr="00052C55" w:rsidRDefault="00052C55" w:rsidP="00EE70F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52C55">
        <w:rPr>
          <w:rFonts w:ascii="Times New Roman" w:hAnsi="Times New Roman" w:cs="Times New Roman"/>
          <w:sz w:val="24"/>
          <w:szCs w:val="24"/>
        </w:rPr>
        <w:t>7.2. Этапы контроля:</w:t>
      </w:r>
    </w:p>
    <w:p w:rsidR="006B6F8D" w:rsidRPr="00052C55" w:rsidRDefault="00052C55" w:rsidP="00EE70F6">
      <w:pPr>
        <w:numPr>
          <w:ilvl w:val="0"/>
          <w:numId w:val="20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 xml:space="preserve">по окончании учебного периода (четверть, год) заместитель директора по УВР анализирует отчет по выполнению рабочих программ, формируемый посредством электронного журнала; итоги анализа оформляет справкой; </w:t>
      </w:r>
    </w:p>
    <w:p w:rsidR="006B6F8D" w:rsidRPr="00052C55" w:rsidRDefault="00052C55" w:rsidP="00EE70F6">
      <w:pPr>
        <w:numPr>
          <w:ilvl w:val="0"/>
          <w:numId w:val="20"/>
        </w:numPr>
        <w:spacing w:before="0" w:beforeAutospacing="0" w:after="0" w:afterAutospacing="0"/>
        <w:ind w:lef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результаты кон</w:t>
      </w:r>
      <w:r w:rsidRPr="00052C55">
        <w:rPr>
          <w:rFonts w:ascii="Times New Roman" w:hAnsi="Times New Roman" w:cs="Times New Roman"/>
          <w:sz w:val="24"/>
          <w:szCs w:val="24"/>
          <w:lang w:val="ru-RU"/>
        </w:rPr>
        <w:t>троля по итогам четверти рассматриваются на совещании при директоре по итогам каждого учебного периода;</w:t>
      </w:r>
    </w:p>
    <w:p w:rsidR="006B6F8D" w:rsidRPr="00052C55" w:rsidRDefault="00052C55" w:rsidP="00EE70F6">
      <w:pPr>
        <w:numPr>
          <w:ilvl w:val="0"/>
          <w:numId w:val="20"/>
        </w:numPr>
        <w:spacing w:before="0" w:beforeAutospacing="0" w:after="0" w:afterAutospacing="0"/>
        <w:ind w:left="7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2C55">
        <w:rPr>
          <w:rFonts w:ascii="Times New Roman" w:hAnsi="Times New Roman" w:cs="Times New Roman"/>
          <w:sz w:val="24"/>
          <w:szCs w:val="24"/>
          <w:lang w:val="ru-RU"/>
        </w:rPr>
        <w:t>результаты анализа по итогам учебного года рассматриваются на педагогическом совете текущего учебного года не позднее 1 июня текущего учебного года.</w:t>
      </w:r>
    </w:p>
    <w:sectPr w:rsidR="006B6F8D" w:rsidRPr="00052C55" w:rsidSect="00EE70F6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51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024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05D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03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F10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35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40C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81E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003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44D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B21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55B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AD58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271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72A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75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27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942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E46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D18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6"/>
  </w:num>
  <w:num w:numId="5">
    <w:abstractNumId w:val="15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19"/>
  </w:num>
  <w:num w:numId="11">
    <w:abstractNumId w:val="10"/>
  </w:num>
  <w:num w:numId="12">
    <w:abstractNumId w:val="18"/>
  </w:num>
  <w:num w:numId="13">
    <w:abstractNumId w:val="3"/>
  </w:num>
  <w:num w:numId="14">
    <w:abstractNumId w:val="4"/>
  </w:num>
  <w:num w:numId="15">
    <w:abstractNumId w:val="5"/>
  </w:num>
  <w:num w:numId="16">
    <w:abstractNumId w:val="9"/>
  </w:num>
  <w:num w:numId="17">
    <w:abstractNumId w:val="1"/>
  </w:num>
  <w:num w:numId="18">
    <w:abstractNumId w:val="12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2C55"/>
    <w:rsid w:val="002D33B1"/>
    <w:rsid w:val="002D3591"/>
    <w:rsid w:val="003514A0"/>
    <w:rsid w:val="004F7E17"/>
    <w:rsid w:val="005A05CE"/>
    <w:rsid w:val="00653AF6"/>
    <w:rsid w:val="006B6F8D"/>
    <w:rsid w:val="00B73A5A"/>
    <w:rsid w:val="00E438A1"/>
    <w:rsid w:val="00EE70F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84F3"/>
  <w15:docId w15:val="{D7A009F3-ACAA-4E21-AE27-6496EC1D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dc:description>Подготовлено экспертами Актион-МЦФЭР</dc:description>
  <cp:lastModifiedBy>Пользователь Windows</cp:lastModifiedBy>
  <cp:revision>2</cp:revision>
  <dcterms:created xsi:type="dcterms:W3CDTF">2023-10-17T08:16:00Z</dcterms:created>
  <dcterms:modified xsi:type="dcterms:W3CDTF">2023-10-17T08:16:00Z</dcterms:modified>
</cp:coreProperties>
</file>